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Pr="00524CED" w:rsidRDefault="00803F6F">
      <w:pPr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1667" wp14:editId="04D34EFB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CED" w:rsidRPr="00803F6F" w:rsidRDefault="00524CED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524CED" w:rsidRPr="00803F6F" w:rsidRDefault="00524CED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524CED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524CED" w:rsidRDefault="00803F6F" w:rsidP="00803F6F">
      <w:pPr>
        <w:tabs>
          <w:tab w:val="left" w:pos="13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ab/>
      </w:r>
      <w:r w:rsidRPr="00524CED">
        <w:rPr>
          <w:rFonts w:ascii="Times New Roman" w:hAnsi="Times New Roman" w:cs="Times New Roman"/>
          <w:sz w:val="24"/>
          <w:szCs w:val="24"/>
        </w:rPr>
        <w:tab/>
      </w:r>
      <w:r w:rsidR="00205D9F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524CED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24C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D44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 жел</w:t>
      </w:r>
      <w:r w:rsidR="009D429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аем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участвам</w:t>
      </w:r>
      <w:r w:rsidR="009D429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откритата от Вас обществена поръчка с предмет: </w:t>
      </w: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524CE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стойност по чл. 20, ал. 3, т. 2 с публикувана на Профила на купувача ОБЯВА за събиране на оферти.</w:t>
      </w:r>
    </w:p>
    <w:p w:rsidR="00205D9F" w:rsidRPr="00524CED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524CED" w:rsidRPr="00524CED" w:rsidRDefault="00524CED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4CED" w:rsidTr="00E70260">
        <w:tc>
          <w:tcPr>
            <w:tcW w:w="817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4CED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за обществените поръчки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 отсъствие на обстоятелствата по чл. 54, ал. 1, т. 1, 2 и 7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BF36D5"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лствата по чл. 54, ал. 1, т. 3-6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DC0438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4CED" w:rsidTr="00E70260">
        <w:tc>
          <w:tcPr>
            <w:tcW w:w="817" w:type="dxa"/>
            <w:vAlign w:val="center"/>
          </w:tcPr>
          <w:p w:rsidR="009D4291" w:rsidRPr="00524CED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4CED" w:rsidRDefault="009D4291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 услугите</w:t>
            </w:r>
            <w:r w:rsidR="00BF36D5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които са идентични или сходни с предмета на обществената поръчка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4CED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4CED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524C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524C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524CED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524CED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524CED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524CED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Образец №2</w:t>
      </w:r>
    </w:p>
    <w:p w:rsidR="00A56597" w:rsidRPr="00524CED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524CED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56597" w:rsidRPr="00524CED" w:rsidRDefault="00A56597" w:rsidP="00D4487A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възлагане на обществена чрез събиране на оферти с обява с предмет: </w:t>
      </w:r>
      <w:r w:rsidR="00A71771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A7177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A56597" w:rsidRPr="00524CED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524C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Ако документите, свързани с участие в обществената поръчка, се подават от лице, което представлява участника по пълномощие, се посочват трите имена, ЕГН, лична карта №, адрес, както и информация относно обхвата на представителната му власт-  </w:t>
            </w:r>
            <w:r w:rsidRPr="00524C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524CED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04F1" w:rsidRPr="00524CED" w:rsidRDefault="00A56597" w:rsidP="00D4487A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71771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A7177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904F1" w:rsidRPr="00524CED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524CED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524CED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обществената поръчка няма да използваме/ще използваме капацитета на други субекти, за да изпълним критериите за подбор, за което представяме документи за поетите от трети лица задължения.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Pr="00524CED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524CED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524CED" w:rsidTr="00DA102F">
        <w:tc>
          <w:tcPr>
            <w:tcW w:w="5152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524CED" w:rsidTr="00DA102F">
        <w:tc>
          <w:tcPr>
            <w:tcW w:w="5152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524CED" w:rsidTr="00E70260">
        <w:trPr>
          <w:trHeight w:val="107"/>
        </w:trPr>
        <w:tc>
          <w:tcPr>
            <w:tcW w:w="4112" w:type="dxa"/>
          </w:tcPr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524CED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№3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524CED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524CE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524CED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524CED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524CED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D44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желаем да участваме в обществена поръчка с предмет: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D4487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322ABC" w:rsidRPr="00524CED" w:rsidRDefault="00322ABC" w:rsidP="00322A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524CED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524C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524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52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A2173B" w:rsidRPr="00524CED" w:rsidRDefault="00A2173B" w:rsidP="00A217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A2173B" w:rsidRPr="00524CED" w:rsidRDefault="00A2173B" w:rsidP="00A2173B">
      <w:pPr>
        <w:pStyle w:val="Default"/>
        <w:ind w:firstLine="720"/>
        <w:jc w:val="both"/>
        <w:rPr>
          <w:i/>
        </w:rPr>
      </w:pPr>
      <w:proofErr w:type="spellStart"/>
      <w:r w:rsidRPr="00524CED">
        <w:rPr>
          <w:i/>
          <w:iCs/>
        </w:rPr>
        <w:t>Относно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задълженията</w:t>
      </w:r>
      <w:proofErr w:type="spellEnd"/>
      <w:r w:rsidRPr="00524CED">
        <w:rPr>
          <w:i/>
          <w:iCs/>
        </w:rPr>
        <w:t xml:space="preserve">, </w:t>
      </w:r>
      <w:proofErr w:type="spellStart"/>
      <w:r w:rsidRPr="00524CED">
        <w:rPr>
          <w:i/>
          <w:iCs/>
        </w:rPr>
        <w:t>свързани</w:t>
      </w:r>
      <w:proofErr w:type="spellEnd"/>
      <w:r w:rsidRPr="00524CED">
        <w:rPr>
          <w:i/>
          <w:iCs/>
        </w:rPr>
        <w:t xml:space="preserve"> с </w:t>
      </w:r>
      <w:proofErr w:type="spellStart"/>
      <w:r w:rsidRPr="00524CED">
        <w:rPr>
          <w:i/>
          <w:iCs/>
        </w:rPr>
        <w:t>данъци</w:t>
      </w:r>
      <w:proofErr w:type="spellEnd"/>
      <w:r w:rsidRPr="00524CED">
        <w:rPr>
          <w:i/>
          <w:iCs/>
        </w:rPr>
        <w:t xml:space="preserve"> и </w:t>
      </w:r>
      <w:proofErr w:type="spellStart"/>
      <w:r w:rsidRPr="00524CED">
        <w:rPr>
          <w:i/>
          <w:iCs/>
        </w:rPr>
        <w:t>осигуровки</w:t>
      </w:r>
      <w:proofErr w:type="spellEnd"/>
      <w:r w:rsidRPr="00524CED">
        <w:rPr>
          <w:i/>
        </w:rPr>
        <w:t xml:space="preserve">: </w:t>
      </w:r>
      <w:proofErr w:type="spellStart"/>
      <w:r w:rsidRPr="00524CED">
        <w:rPr>
          <w:i/>
        </w:rPr>
        <w:t>Национална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агенция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по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приходите</w:t>
      </w:r>
      <w:proofErr w:type="spellEnd"/>
      <w:r w:rsidRPr="00524CED">
        <w:rPr>
          <w:i/>
        </w:rPr>
        <w:t xml:space="preserve"> - </w:t>
      </w:r>
      <w:proofErr w:type="spellStart"/>
      <w:r w:rsidRPr="00524CED">
        <w:rPr>
          <w:i/>
        </w:rPr>
        <w:t>Информационен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телефон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на</w:t>
      </w:r>
      <w:proofErr w:type="spellEnd"/>
      <w:r w:rsidRPr="00524CED">
        <w:rPr>
          <w:i/>
        </w:rPr>
        <w:t xml:space="preserve"> НАП - 0700 18 700; </w:t>
      </w:r>
      <w:proofErr w:type="spellStart"/>
      <w:r w:rsidRPr="00524CED">
        <w:rPr>
          <w:i/>
        </w:rPr>
        <w:t>интернет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адрес</w:t>
      </w:r>
      <w:proofErr w:type="spellEnd"/>
      <w:r w:rsidRPr="00524CED">
        <w:rPr>
          <w:i/>
        </w:rPr>
        <w:t xml:space="preserve">: www.nap.bg; </w:t>
      </w:r>
    </w:p>
    <w:p w:rsidR="00A2173B" w:rsidRPr="00524CED" w:rsidRDefault="00A2173B" w:rsidP="00A2173B">
      <w:pPr>
        <w:pStyle w:val="Default"/>
        <w:ind w:firstLine="720"/>
        <w:jc w:val="both"/>
        <w:rPr>
          <w:i/>
        </w:rPr>
      </w:pPr>
      <w:proofErr w:type="spellStart"/>
      <w:r w:rsidRPr="00524CED">
        <w:rPr>
          <w:i/>
          <w:iCs/>
        </w:rPr>
        <w:t>Относно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задълженията</w:t>
      </w:r>
      <w:proofErr w:type="spellEnd"/>
      <w:r w:rsidRPr="00524CED">
        <w:rPr>
          <w:i/>
          <w:iCs/>
        </w:rPr>
        <w:t xml:space="preserve">, </w:t>
      </w:r>
      <w:proofErr w:type="spellStart"/>
      <w:r w:rsidRPr="00524CED">
        <w:rPr>
          <w:i/>
          <w:iCs/>
        </w:rPr>
        <w:t>закрила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на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заетостта</w:t>
      </w:r>
      <w:proofErr w:type="spellEnd"/>
      <w:r w:rsidRPr="00524CED">
        <w:rPr>
          <w:i/>
          <w:iCs/>
        </w:rPr>
        <w:t xml:space="preserve"> и </w:t>
      </w:r>
      <w:proofErr w:type="spellStart"/>
      <w:r w:rsidRPr="00524CED">
        <w:rPr>
          <w:i/>
          <w:iCs/>
        </w:rPr>
        <w:t>условията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на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труд</w:t>
      </w:r>
      <w:proofErr w:type="spellEnd"/>
      <w:r w:rsidRPr="00524CED">
        <w:rPr>
          <w:i/>
        </w:rPr>
        <w:t xml:space="preserve">: </w:t>
      </w:r>
      <w:proofErr w:type="spellStart"/>
      <w:r w:rsidRPr="00524CED">
        <w:rPr>
          <w:i/>
        </w:rPr>
        <w:t>Министерство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на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труда</w:t>
      </w:r>
      <w:proofErr w:type="spellEnd"/>
      <w:r w:rsidRPr="00524CED">
        <w:rPr>
          <w:i/>
        </w:rPr>
        <w:t xml:space="preserve"> и </w:t>
      </w:r>
      <w:proofErr w:type="spellStart"/>
      <w:r w:rsidRPr="00524CED">
        <w:rPr>
          <w:i/>
        </w:rPr>
        <w:t>социалната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политика</w:t>
      </w:r>
      <w:proofErr w:type="spellEnd"/>
      <w:r w:rsidRPr="00524CED">
        <w:rPr>
          <w:i/>
        </w:rPr>
        <w:t xml:space="preserve">, </w:t>
      </w:r>
      <w:proofErr w:type="spellStart"/>
      <w:r w:rsidRPr="00524CED">
        <w:rPr>
          <w:i/>
        </w:rPr>
        <w:t>интернет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адрес</w:t>
      </w:r>
      <w:proofErr w:type="spellEnd"/>
      <w:r w:rsidRPr="00524CED">
        <w:rPr>
          <w:i/>
        </w:rPr>
        <w:t xml:space="preserve">: http://www.mlsp.government.bg; </w:t>
      </w:r>
      <w:proofErr w:type="spellStart"/>
      <w:r w:rsidRPr="00524CED">
        <w:rPr>
          <w:i/>
        </w:rPr>
        <w:t>София</w:t>
      </w:r>
      <w:proofErr w:type="spellEnd"/>
      <w:r w:rsidRPr="00524CED">
        <w:rPr>
          <w:i/>
        </w:rPr>
        <w:t xml:space="preserve"> 1051, </w:t>
      </w:r>
      <w:proofErr w:type="spellStart"/>
      <w:r w:rsidRPr="00524CED">
        <w:rPr>
          <w:i/>
        </w:rPr>
        <w:t>ул</w:t>
      </w:r>
      <w:proofErr w:type="spellEnd"/>
      <w:r w:rsidRPr="00524CED">
        <w:rPr>
          <w:i/>
        </w:rPr>
        <w:t xml:space="preserve">. </w:t>
      </w:r>
      <w:proofErr w:type="spellStart"/>
      <w:r w:rsidRPr="00524CED">
        <w:rPr>
          <w:i/>
        </w:rPr>
        <w:t>Триадица</w:t>
      </w:r>
      <w:proofErr w:type="spellEnd"/>
      <w:r w:rsidRPr="00524CED">
        <w:rPr>
          <w:i/>
        </w:rPr>
        <w:t xml:space="preserve"> №2, </w:t>
      </w:r>
      <w:proofErr w:type="spellStart"/>
      <w:r w:rsidRPr="00524CED">
        <w:rPr>
          <w:i/>
        </w:rPr>
        <w:t>тел</w:t>
      </w:r>
      <w:proofErr w:type="spellEnd"/>
      <w:r w:rsidRPr="00524CED">
        <w:rPr>
          <w:i/>
        </w:rPr>
        <w:t xml:space="preserve">: 8119 443. </w:t>
      </w:r>
    </w:p>
    <w:p w:rsidR="00A2173B" w:rsidRPr="00524CED" w:rsidRDefault="00A2173B" w:rsidP="00A2173B">
      <w:pPr>
        <w:pStyle w:val="a8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i/>
          <w:iCs/>
          <w:sz w:val="24"/>
          <w:szCs w:val="24"/>
        </w:rPr>
        <w:t>Относно задълженията, опазване на околната среда</w:t>
      </w:r>
      <w:r w:rsidRPr="00524CED">
        <w:rPr>
          <w:rFonts w:ascii="Times New Roman" w:hAnsi="Times New Roman" w:cs="Times New Roman"/>
          <w:i/>
          <w:sz w:val="24"/>
          <w:szCs w:val="24"/>
        </w:rPr>
        <w:t>: Министерство на околната среда и водите, интернет адрес: http://www3.moew.government.bg/, 1000 София, ул. "У. Гладстон" № 67 тел: 02/ 940 6331, Информационен център на МОСВ: работи за посетители всеки работен ден от 14 до 17 ч.</w:t>
      </w:r>
    </w:p>
    <w:p w:rsidR="00A2173B" w:rsidRPr="00524CED" w:rsidRDefault="00A2173B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271A" w:rsidRPr="00524CED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</w:t>
      </w:r>
      <w:r w:rsidR="00D4487A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реакция при аварийни ситуации: ………….</w:t>
      </w:r>
      <w:r w:rsidR="00A2173B" w:rsidRPr="00524CED">
        <w:rPr>
          <w:rFonts w:ascii="Times New Roman" w:hAnsi="Times New Roman" w:cs="Times New Roman"/>
          <w:color w:val="000000"/>
          <w:sz w:val="24"/>
          <w:szCs w:val="24"/>
        </w:rPr>
        <w:t xml:space="preserve"> считано от момента на уведомяване за възникналата аварийна ситуация</w:t>
      </w:r>
    </w:p>
    <w:p w:rsidR="00322ABC" w:rsidRPr="00524CED" w:rsidRDefault="00D4487A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срок от 1 година.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рамките н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този срок бъде достигнат </w:t>
      </w:r>
      <w:r w:rsidR="00524CE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финансов ресурс</w:t>
      </w:r>
      <w:r w:rsid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договорът се прекратява предсрочно.</w:t>
      </w:r>
    </w:p>
    <w:p w:rsidR="00322ABC" w:rsidRPr="00524CED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524CED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Гарантираме, че сме способни да изпълним поръчката в съответствие с действащото в страната законодателство и специфичните норми, регламентиращи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услугата. Ще изпълним поръчката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ED">
        <w:rPr>
          <w:rFonts w:ascii="Times New Roman" w:hAnsi="Times New Roman" w:cs="Times New Roman"/>
          <w:i/>
          <w:sz w:val="24"/>
          <w:szCs w:val="24"/>
        </w:rPr>
        <w:t>Описание на планираните организационни дейности, необходими за изпълнението на договора и Предложение на участниците за входните ресурси спрямо резултатите (разпределението на наличния човешки (задачи и отговорности) и технически ресурс по отделните дейности)</w:t>
      </w:r>
    </w:p>
    <w:p w:rsidR="00A2173B" w:rsidRPr="00524CED" w:rsidRDefault="00A2173B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C657B" w:rsidRPr="00524CED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524C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Друга информация по преценка на участника…………. ……………................................</w:t>
      </w:r>
    </w:p>
    <w:p w:rsidR="006C657B" w:rsidRPr="00524CED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6C657B" w:rsidRPr="00524CED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:rsidR="00A2173B" w:rsidRPr="00524CED" w:rsidRDefault="00A2173B" w:rsidP="00A217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Приемаме да се считаме обвързани от задълженията и условията, поети с офертата, представена за участие в обществената поръчка, до изтичането на валидността на офертата за срок от ……………………… (…………………………) календарни дни</w:t>
      </w:r>
      <w:r w:rsidRPr="0052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24CED">
        <w:rPr>
          <w:rFonts w:ascii="Times New Roman" w:hAnsi="Times New Roman" w:cs="Times New Roman"/>
          <w:b/>
          <w:sz w:val="24"/>
          <w:szCs w:val="24"/>
        </w:rPr>
        <w:t>считано от крайния срок за получаване на оферти.</w:t>
      </w:r>
    </w:p>
    <w:p w:rsidR="00A2173B" w:rsidRPr="00524CED" w:rsidRDefault="00A2173B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Участникът </w:t>
      </w:r>
      <w:r w:rsidR="00E70260"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може да приложи към Техническото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 </w:t>
      </w:r>
      <w:r w:rsidR="00E70260"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предложение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декларация за конфиденциалност по чл. 102, ал. 1 от ЗОП. При подаване на офертата участникът може да посочи коя част от нея има конфиденц</w:t>
      </w:r>
      <w:r w:rsidR="00E70260"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иален характер и да изисква от В</w:t>
      </w:r>
      <w:r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ъзложителя да не я разкрива. 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№4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524CED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22ABC" w:rsidRPr="00524CED" w:rsidRDefault="00322ABC" w:rsidP="003F7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предмет: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3F7A05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ситуации“</w:t>
      </w:r>
    </w:p>
    <w:p w:rsidR="003F7A05" w:rsidRPr="00524CED" w:rsidRDefault="003F7A05" w:rsidP="003F7A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524CED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524CED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524CED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524CED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524CED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Pr="00524CE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Pr="00524CED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524CED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27DD" w:rsidRPr="00524CED" w:rsidRDefault="00322AB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настоящото, Ви представяме нашата ценова оферта за участие в обявената от Община </w:t>
      </w:r>
      <w:r w:rsidR="000E4BE4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3F7A05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ситуации“</w:t>
      </w:r>
      <w:r w:rsidR="00524CED">
        <w:rPr>
          <w:rFonts w:ascii="Times New Roman" w:hAnsi="Times New Roman" w:cs="Times New Roman"/>
          <w:sz w:val="24"/>
          <w:szCs w:val="24"/>
        </w:rPr>
        <w:t xml:space="preserve"> с максимален разполагаем ресурс 69 900 лв. без ДДС.</w:t>
      </w:r>
    </w:p>
    <w:p w:rsidR="000E4BE4" w:rsidRPr="00524CED" w:rsidRDefault="000E4BE4" w:rsidP="000E4B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Pr="00524CED">
        <w:rPr>
          <w:rFonts w:ascii="Times New Roman" w:hAnsi="Times New Roman" w:cs="Times New Roman"/>
          <w:noProof/>
          <w:sz w:val="24"/>
          <w:szCs w:val="24"/>
        </w:rPr>
        <w:t xml:space="preserve">представяме нашето ценово предложение за участие в обявената от Вас обществена поръчка с предмет </w:t>
      </w:r>
      <w:r w:rsidRPr="00524CED">
        <w:rPr>
          <w:rFonts w:ascii="Times New Roman" w:hAnsi="Times New Roman" w:cs="Times New Roman"/>
          <w:b/>
          <w:bCs/>
          <w:sz w:val="24"/>
          <w:szCs w:val="24"/>
        </w:rPr>
        <w:t>”Рязане и кастрене на суха  и опасна дървесна растителност на територията на община Перник и предотвратяване на аварийни ситуации ”</w:t>
      </w:r>
      <w:r w:rsidRPr="00524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4CE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524CED">
        <w:rPr>
          <w:rFonts w:ascii="Times New Roman" w:hAnsi="Times New Roman" w:cs="Times New Roman"/>
          <w:sz w:val="24"/>
          <w:szCs w:val="24"/>
          <w:lang w:val="ru-RU"/>
        </w:rPr>
        <w:t>единични</w:t>
      </w:r>
      <w:proofErr w:type="spellEnd"/>
      <w:r w:rsidR="00524CED">
        <w:rPr>
          <w:rFonts w:ascii="Times New Roman" w:hAnsi="Times New Roman" w:cs="Times New Roman"/>
          <w:sz w:val="24"/>
          <w:szCs w:val="24"/>
          <w:lang w:val="ru-RU"/>
        </w:rPr>
        <w:t xml:space="preserve"> цени, </w:t>
      </w:r>
      <w:proofErr w:type="spellStart"/>
      <w:r w:rsidRPr="00524CED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524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CED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524C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4BE4" w:rsidRPr="00524CED" w:rsidRDefault="000E4BE4" w:rsidP="000E4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020"/>
        <w:gridCol w:w="1134"/>
        <w:gridCol w:w="2552"/>
      </w:tblGrid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Eд</w:t>
            </w:r>
            <w:proofErr w:type="spellEnd"/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.цена</w:t>
            </w:r>
          </w:p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ЕЦ</w:t>
            </w: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Оформяне короните на дърветата (рязане на глава) - вкл.всички операции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CED">
              <w:rPr>
                <w:rFonts w:ascii="Times New Roman" w:hAnsi="Times New Roman"/>
                <w:sz w:val="24"/>
                <w:szCs w:val="24"/>
              </w:rPr>
              <w:t>Оформяне короните на дърветата (кастрене)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CED">
              <w:rPr>
                <w:rFonts w:ascii="Times New Roman" w:hAnsi="Times New Roman"/>
                <w:sz w:val="24"/>
                <w:szCs w:val="24"/>
              </w:rPr>
              <w:t>Просветляване короните на дърветата</w:t>
            </w: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Художествено оформяне на короните на дърветата (</w:t>
            </w:r>
            <w:proofErr w:type="spellStart"/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топиарни</w:t>
            </w:r>
            <w:proofErr w:type="spellEnd"/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форми)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Рязане на дървета в градски и извънградски труднодостъпни условия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Рязане на дървета с височина над 20м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d&lt; 25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trHeight w:val="533"/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d=25 до 50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 &gt; 50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Изсичане на храсти до 8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Изкореняване на дънери с d&lt; 25 см 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 с d=25 до 50 см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 с d &gt; 50 см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Раздробяване с машина за смилане на зеления отпадък /клони, листна маса и др./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Извозване на отпадъка по т. 14 до Регионално депо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E4" w:rsidRPr="00524CED" w:rsidRDefault="000E4BE4" w:rsidP="000E4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BE4" w:rsidRPr="00524CED" w:rsidRDefault="000E4BE4" w:rsidP="000E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За изпълнение предмета на горепосочената поръчка единичните цени за отделните видове работи са формирани чрез следните ценообразуващи показатели: </w:t>
      </w:r>
    </w:p>
    <w:p w:rsidR="000E4BE4" w:rsidRPr="00524CED" w:rsidRDefault="000E4BE4" w:rsidP="000E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Средна часова ставка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  <w:t xml:space="preserve">       лв./час;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Допълнителни разходи за  труд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 xml:space="preserve">            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Допълнителни разходи върху механизация</w:t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524CED">
        <w:rPr>
          <w:rStyle w:val="FontStyle35"/>
          <w:sz w:val="24"/>
          <w:szCs w:val="24"/>
        </w:rPr>
        <w:t>Доставно-складови</w:t>
      </w:r>
      <w:proofErr w:type="spellEnd"/>
      <w:r w:rsidRPr="00524CED">
        <w:rPr>
          <w:rStyle w:val="FontStyle35"/>
          <w:sz w:val="24"/>
          <w:szCs w:val="24"/>
        </w:rPr>
        <w:t xml:space="preserve"> разходи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Печалба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 xml:space="preserve">  </w:t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524CED">
        <w:rPr>
          <w:rStyle w:val="FontStyle35"/>
          <w:sz w:val="24"/>
          <w:szCs w:val="24"/>
        </w:rPr>
        <w:t>Машиносмяна</w:t>
      </w:r>
      <w:proofErr w:type="spellEnd"/>
      <w:r w:rsidRPr="00524CED">
        <w:rPr>
          <w:rStyle w:val="FontStyle35"/>
          <w:sz w:val="24"/>
          <w:szCs w:val="24"/>
        </w:rPr>
        <w:t xml:space="preserve"> на </w:t>
      </w:r>
      <w:proofErr w:type="spellStart"/>
      <w:r w:rsidRPr="00524CED">
        <w:rPr>
          <w:rStyle w:val="FontStyle35"/>
          <w:sz w:val="24"/>
          <w:szCs w:val="24"/>
        </w:rPr>
        <w:t>вишка</w:t>
      </w:r>
      <w:proofErr w:type="spellEnd"/>
      <w:r w:rsidRPr="00524CED">
        <w:rPr>
          <w:rStyle w:val="FontStyle35"/>
          <w:sz w:val="24"/>
          <w:szCs w:val="24"/>
        </w:rPr>
        <w:t xml:space="preserve">                                          ....................                лв. </w:t>
      </w:r>
    </w:p>
    <w:p w:rsidR="000E4BE4" w:rsidRPr="00524CED" w:rsidRDefault="000E4BE4" w:rsidP="000E4BE4">
      <w:pPr>
        <w:pStyle w:val="af0"/>
        <w:ind w:firstLine="708"/>
        <w:rPr>
          <w:rFonts w:ascii="Times New Roman" w:hAnsi="Times New Roman"/>
          <w:sz w:val="24"/>
          <w:szCs w:val="24"/>
        </w:rPr>
      </w:pPr>
    </w:p>
    <w:p w:rsidR="000E4BE4" w:rsidRPr="00524CED" w:rsidRDefault="000E4BE4" w:rsidP="000E4BE4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524CED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И включват всички разходи, съпътстващи изпълнението на дейностите.</w:t>
      </w:r>
    </w:p>
    <w:p w:rsidR="00322ABC" w:rsidRPr="00524CED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524CED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несъответствие между цифровото и изписаното с думи възнаграждение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524CED" w:rsidRDefault="00322ABC" w:rsidP="000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протокол за извършените услуги от представител на Възложителя и представител на Изпълнителя.</w:t>
      </w:r>
    </w:p>
    <w:p w:rsidR="00D631C1" w:rsidRPr="00524CED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Посоченото възнаграждение включва:</w:t>
      </w:r>
    </w:p>
    <w:p w:rsidR="00D631C1" w:rsidRPr="00524CED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поръчката, като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524CED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524CED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524CED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CF74C5"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………………………………………..</w:t>
      </w:r>
    </w:p>
    <w:p w:rsidR="00322ABC" w:rsidRPr="00524CED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………………………………………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Pr="00524CED" w:rsidRDefault="007E2A6B" w:rsidP="00205D9F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p w:rsidR="007E2A6B" w:rsidRPr="00524CED" w:rsidRDefault="007E2A6B" w:rsidP="007E2A6B">
      <w:pPr>
        <w:rPr>
          <w:rFonts w:ascii="Times New Roman" w:hAnsi="Times New Roman" w:cs="Times New Roman"/>
          <w:sz w:val="24"/>
          <w:szCs w:val="24"/>
        </w:rPr>
      </w:pPr>
    </w:p>
    <w:p w:rsidR="007E2A6B" w:rsidRPr="00524CED" w:rsidRDefault="007E2A6B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524CED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:rsidR="0048297C" w:rsidRPr="00524CED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524CED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524CED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(за </w:t>
      </w:r>
      <w:r w:rsidR="002D2E6D" w:rsidRPr="00524CED">
        <w:rPr>
          <w:rFonts w:ascii="Times New Roman" w:eastAsia="MS ??" w:hAnsi="Times New Roman" w:cs="Times New Roman"/>
          <w:b/>
          <w:sz w:val="24"/>
          <w:szCs w:val="24"/>
        </w:rPr>
        <w:t>отсъствие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на обстоятелствата по чл. 54, ал. 1, т. 1, 2 и 7 от ЗОП)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издаденa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474C74" w:rsidRPr="00524CED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/a</w:t>
      </w:r>
      <w:r w:rsidR="00474C74" w:rsidRPr="00524CED">
        <w:rPr>
          <w:rFonts w:ascii="Times New Roman" w:eastAsia="Calibri" w:hAnsi="Times New Roman" w:cs="Times New Roman"/>
          <w:sz w:val="24"/>
          <w:szCs w:val="24"/>
        </w:rPr>
        <w:t>/ Осъден/а съм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с влязла в сила присъда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524CED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524CED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невярното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се зачерква</w:t>
      </w:r>
    </w:p>
    <w:p w:rsidR="00474C74" w:rsidRPr="00524CED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="00474C74" w:rsidRPr="00524CED">
        <w:rPr>
          <w:rFonts w:ascii="Times New Roman" w:eastAsia="Calibri" w:hAnsi="Times New Roman" w:cs="Times New Roman"/>
          <w:sz w:val="24"/>
          <w:szCs w:val="24"/>
        </w:rPr>
        <w:t>/а/ Осъден/а съм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с влязла в сила присъда</w:t>
      </w:r>
      <w:r w:rsidR="004F6700" w:rsidRPr="00524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</w:rPr>
        <w:t>за престъпление, аналогично на тези по т. 1, в друга държава членка или трета страна.</w:t>
      </w:r>
    </w:p>
    <w:p w:rsidR="00D631C1" w:rsidRPr="00524CED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невярното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се зачерква</w:t>
      </w:r>
    </w:p>
    <w:p w:rsidR="00474C74" w:rsidRPr="00524CED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524CED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Pr="00524CED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524CED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524CED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Мерки за доказване на надеждност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(когато е приложимо)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CE034F" w:rsidRPr="00524CED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ане на надеждност по чл. 56 ЗОП,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524CED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…………………………………………………………………………………………………...……….</w:t>
      </w:r>
    </w:p>
    <w:p w:rsidR="00CE034F" w:rsidRPr="00524CED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(Добавят се толкова редове</w:t>
      </w:r>
      <w:r w:rsidR="00D631C1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колкото е необходимо)</w:t>
      </w:r>
    </w:p>
    <w:p w:rsidR="00D631C1" w:rsidRPr="00524CED" w:rsidRDefault="00D631C1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524CED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      ……………………2019 г.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Декларатор: ……………………….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7D04FF" w:rsidRPr="00524CED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297C" w:rsidRPr="00524CED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на чл. 192, ал. 2 от ЗОП, във връзка с 40, ал. 1 от ППЗОП</w:t>
      </w:r>
      <w:r w:rsidR="00474C74"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</w:t>
      </w: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2908A9">
      <w:pPr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:rsidR="004C30E8" w:rsidRPr="00524CED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524CED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Закона за обществените поръчки 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(за отсъствие на обстоятелс</w:t>
      </w:r>
      <w:r w:rsidR="00BC143A" w:rsidRPr="00524CED">
        <w:rPr>
          <w:rFonts w:ascii="Times New Roman" w:eastAsia="MS ??" w:hAnsi="Times New Roman" w:cs="Times New Roman"/>
          <w:b/>
          <w:sz w:val="24"/>
          <w:szCs w:val="24"/>
        </w:rPr>
        <w:t>твата по чл. 54, ал. 1, т. 3 – 6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от ЗОП)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3F7A05" w:rsidRPr="00524CED" w:rsidRDefault="0048297C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………………………………………………………..…..,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3F7A05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524CED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524CED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524CED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524CED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524CED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524CED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524CED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524C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524C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Pr="00524CE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т. 6 се декларира, ако участникът е чуждестранно лице.</w:t>
      </w:r>
    </w:p>
    <w:p w:rsidR="00BC143A" w:rsidRPr="00524CED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Мерки за доказване на надеждност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(когато е приложимо)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BC143A" w:rsidRPr="00524CED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Когато за участник е налице някое от основанията по чл. 54, ал. 1, т.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3-6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 ЗОП и преди подаването на офертата той е предприел мерки за доказв</w:t>
      </w:r>
      <w:r w:rsidR="00BE5EAA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ане на надеждност по чл. 56 ЗОП,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524CED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…………………………………………………………………………………………………...……….</w:t>
      </w:r>
    </w:p>
    <w:p w:rsidR="00BC143A" w:rsidRPr="00524CED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(Добавят се толкова редове</w:t>
      </w:r>
      <w:r w:rsidR="00BE5EAA" w:rsidRPr="00524C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колкото е необходимо)</w:t>
      </w:r>
    </w:p>
    <w:p w:rsidR="00BC143A" w:rsidRPr="00524CED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524CED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>………………2019 г.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524CED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524CED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524C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524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B114F" w:rsidRPr="00524CED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F7A05" w:rsidRPr="00524CED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F7A05" w:rsidRPr="00524CED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524CED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524CED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4F" w:rsidRPr="00524CED" w:rsidRDefault="0048297C" w:rsidP="003F7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  ……………………………………………………………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–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524CED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</w:t>
      </w:r>
      <w:r w:rsidR="004F05F2"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524CED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524CED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подизпълнители, заедно с ЕИК/ЕГН)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, които са запознати с предмета на поръчката и са дали съглас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видът на работите, които ще бъдат и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524CED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524CED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-участието на подизпълнител 2 ............................................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524CED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F05F2" w:rsidRPr="00524CED" w:rsidRDefault="004F05F2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Pr="00524CED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8</w:t>
      </w:r>
    </w:p>
    <w:p w:rsidR="0048297C" w:rsidRPr="00524CED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</w:p>
    <w:p w:rsidR="0048297C" w:rsidRPr="00524CED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524CED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A05" w:rsidRPr="00524CED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във връзка с обществена поръчка с предмет</w:t>
      </w:r>
      <w:r w:rsidR="003F7A05" w:rsidRPr="00524CED">
        <w:rPr>
          <w:rFonts w:ascii="Times New Roman" w:hAnsi="Times New Roman" w:cs="Times New Roman"/>
          <w:sz w:val="24"/>
          <w:szCs w:val="24"/>
        </w:rPr>
        <w:t xml:space="preserve">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3F7A05"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 w:rsidRPr="00524CED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524CED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524CED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524CED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Pr="00524CED" w:rsidRDefault="0048297C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Образец № 8.1</w:t>
      </w:r>
    </w:p>
    <w:p w:rsidR="0048297C" w:rsidRPr="00524CED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B5161" w:rsidRPr="00524CED" w:rsidRDefault="0048297C" w:rsidP="007F07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 /-</w:t>
      </w:r>
      <w:proofErr w:type="spellStart"/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 …………………………………………………….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…..………………………………………..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..........................................................................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524C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0751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524CED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="00505F56"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 че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/a</w:t>
      </w:r>
      <w:r w:rsidRPr="00524CED">
        <w:rPr>
          <w:rFonts w:ascii="Times New Roman" w:eastAsia="Calibri" w:hAnsi="Times New Roman" w:cs="Times New Roman"/>
          <w:sz w:val="24"/>
          <w:szCs w:val="24"/>
        </w:rPr>
        <w:t>/ Осъден/а съм с влязла в сила присъда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524CED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524CED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>невярното се зачерква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524CED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>невярното се зачерква</w:t>
      </w:r>
    </w:p>
    <w:p w:rsidR="000C116C" w:rsidRPr="00524CED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524CED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Pr="00524CED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0C116C" w:rsidRPr="00524CED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524CED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(подпис и печат)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Pr="00524CED" w:rsidRDefault="004F6700" w:rsidP="00A71771">
      <w:pPr>
        <w:rPr>
          <w:rFonts w:ascii="Times New Roman" w:hAnsi="Times New Roman" w:cs="Times New Roman"/>
          <w:b/>
          <w:sz w:val="24"/>
          <w:szCs w:val="24"/>
        </w:rPr>
      </w:pPr>
    </w:p>
    <w:p w:rsidR="00E06AAE" w:rsidRPr="00524CED" w:rsidRDefault="00E06AAE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16C" w:rsidRPr="00524CED" w:rsidRDefault="000C116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751" w:rsidRPr="00524CED" w:rsidRDefault="007F0751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lastRenderedPageBreak/>
        <w:t>Образец № 8.2</w:t>
      </w:r>
    </w:p>
    <w:p w:rsidR="0048297C" w:rsidRPr="00524CED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proofErr w:type="gramStart"/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</w:t>
      </w:r>
      <w:proofErr w:type="gramEnd"/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524CED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 w:rsidRPr="00524CED">
        <w:rPr>
          <w:rFonts w:ascii="Times New Roman" w:eastAsia="MS ??" w:hAnsi="Times New Roman" w:cs="Times New Roman"/>
          <w:b/>
          <w:sz w:val="24"/>
          <w:szCs w:val="24"/>
        </w:rPr>
        <w:t>т. 3-6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7F0751" w:rsidRPr="00524CED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…..………………………………………..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..........................................................................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524C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че:</w:t>
      </w:r>
    </w:p>
    <w:p w:rsidR="0048297C" w:rsidRPr="00524CED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Дружеството, което представлявам, 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524CED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3. 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16C" w:rsidRPr="00524CED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524CED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524CED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524C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524C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Pr="00524CE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т. 6 се декларира, ако участникът е чуждестранно лице.</w:t>
      </w:r>
    </w:p>
    <w:p w:rsidR="0048297C" w:rsidRPr="00524CED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……………………….........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(подпис и печат)</w:t>
      </w:r>
    </w:p>
    <w:p w:rsidR="0048297C" w:rsidRPr="00524CED" w:rsidRDefault="0048297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При деклариране на обстоятелствата следва да бъдат спазени изискванията на</w:t>
      </w:r>
      <w:r w:rsidR="009147D1"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3, изр. второ от ЗОП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524CED" w:rsidRPr="00524CED" w:rsidRDefault="00524CED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sectPr w:rsidR="00524CED" w:rsidRPr="00524CED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524CED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524CED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524CED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Указание: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343966" w:rsidRPr="00524CED" w:rsidRDefault="00343966" w:rsidP="000870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 че:</w:t>
      </w:r>
    </w:p>
    <w:p w:rsidR="0048297C" w:rsidRPr="00524CED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…………………………………………………</w:t>
      </w:r>
      <w:r w:rsidR="008951C3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Pr="00524CED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(наименование на участника)</w:t>
      </w:r>
    </w:p>
    <w:p w:rsidR="0048297C" w:rsidRPr="00524CED" w:rsidRDefault="0048297C" w:rsidP="00ED11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 е свързано лице с друг участник в 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с предмет: </w:t>
      </w:r>
      <w:r w:rsidR="008951C3" w:rsidRPr="00524C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D117E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836C14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”</w:t>
      </w:r>
      <w:r w:rsidR="00D1006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524CED">
        <w:rPr>
          <w:rFonts w:ascii="Times New Roman" w:eastAsia="MS ??" w:hAnsi="Times New Roman" w:cs="Times New Roman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1C3" w:rsidRPr="00524CED" w:rsidRDefault="008951C3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13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„Свързани лица” са: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лицата, чиято дейност се контролира от трето лице;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лицата, които съвместно контролират трето лице;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14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„Контрол” е налице, когато едно лице: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CB5739" w:rsidRPr="00524CED" w:rsidRDefault="00CB5739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739" w:rsidRPr="00524CED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D1006A" w:rsidRPr="00524CED" w:rsidRDefault="00D1006A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524CED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524CED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A2" w:rsidRPr="00524CED" w:rsidRDefault="0048297C" w:rsidP="007F0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Долуподписаният(-ата):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, в качеството ми на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 ……………………………… на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……………………………………, ЕИК/Булстат: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="007F0751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43966" w:rsidRPr="00524CED" w:rsidRDefault="00343966" w:rsidP="0008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24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контролирано/ е контролирано /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/ от дружество/а, регистрирано/и в юрисдикции с преференциален данъчен режим, а именно: ………………………………..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при наличие на контрол се посочват конкретните обстоятелства от участника)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lastRenderedPageBreak/>
        <w:t>с преференциален данъчен режим, контролираните от тях лица и техните действителни собственици,</w:t>
      </w:r>
      <w:r w:rsidRPr="00524CE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br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246B15" w:rsidRPr="00524CED" w:rsidRDefault="00246B15" w:rsidP="0048297C">
      <w:pP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4F6700" w:rsidRPr="00524CED" w:rsidRDefault="004F6700" w:rsidP="0048297C">
      <w:pPr>
        <w:rPr>
          <w:rFonts w:ascii="Times New Roman" w:hAnsi="Times New Roman" w:cs="Times New Roman"/>
          <w:sz w:val="24"/>
          <w:szCs w:val="24"/>
        </w:rPr>
      </w:pPr>
    </w:p>
    <w:p w:rsidR="0055465A" w:rsidRPr="00524CED" w:rsidRDefault="0055465A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524CED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Pr="00524CED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Долуподписаният/-ната/...........................................................................................................в качеството ми на ....................................................................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48297C" w:rsidRPr="00524CED" w:rsidRDefault="007F0751" w:rsidP="007F0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524CED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297C" w:rsidRPr="00524CED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524CED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Известно ми е, че при деклариране на неверни данни нося наказателна отговорност по чл. 313 </w:t>
      </w:r>
      <w:r w:rsidR="004F6700" w:rsidRPr="00524CED">
        <w:rPr>
          <w:rFonts w:ascii="Times New Roman" w:eastAsia="Calibri" w:hAnsi="Times New Roman" w:cs="Times New Roman"/>
          <w:i/>
          <w:sz w:val="24"/>
          <w:szCs w:val="24"/>
        </w:rPr>
        <w:t>от НК.</w:t>
      </w:r>
    </w:p>
    <w:p w:rsidR="004F6700" w:rsidRPr="00524CED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Pr="00524CED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Pr="00524CED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524CED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48452F" w:rsidRPr="00524CED" w:rsidRDefault="0048452F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870A2" w:rsidRPr="00524CED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524CED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Pr="00524CED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524CED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</w:t>
      </w:r>
      <w:r w:rsidR="00D94AD6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</w:t>
      </w:r>
      <w:r w:rsidR="004A2F72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ите, които са идентични или сходни с предмета на </w:t>
      </w:r>
      <w:r w:rsidR="004A2F72"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обществената поръчка</w:t>
      </w:r>
    </w:p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660"/>
        <w:gridCol w:w="2042"/>
        <w:gridCol w:w="1737"/>
        <w:gridCol w:w="1584"/>
        <w:gridCol w:w="2139"/>
        <w:gridCol w:w="1898"/>
      </w:tblGrid>
      <w:tr w:rsidR="0048452F" w:rsidRPr="00524CED" w:rsidTr="003775C0"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</w:t>
            </w:r>
            <w:r w:rsidR="0048452F"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на услугата</w:t>
            </w: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Получател</w:t>
            </w: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Стойност на услугата</w:t>
            </w:r>
          </w:p>
        </w:tc>
        <w:tc>
          <w:tcPr>
            <w:tcW w:w="1898" w:type="dxa"/>
            <w:shd w:val="clear" w:color="auto" w:fill="auto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Документи, с които се доказва</w:t>
            </w:r>
            <w:r w:rsidR="0048452F"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извършената услуга</w:t>
            </w:r>
          </w:p>
        </w:tc>
      </w:tr>
      <w:tr w:rsidR="0048452F" w:rsidRPr="00524CED" w:rsidTr="003775C0">
        <w:trPr>
          <w:trHeight w:val="695"/>
        </w:trPr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shd w:val="clear" w:color="auto" w:fill="auto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RPr="00524CED" w:rsidTr="00A37180">
        <w:trPr>
          <w:trHeight w:val="989"/>
        </w:trPr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C5B74" w:rsidRPr="00524CED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524CED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услугите- Образец № 12, </w:t>
      </w:r>
      <w:r w:rsidRPr="00524C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обстоятелства, се представят при условията на чл. 112, ал. 1, т. 2 от ЗОП</w:t>
      </w:r>
      <w:r w:rsidRPr="00524C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  ………………………....................</w:t>
      </w:r>
    </w:p>
    <w:p w:rsidR="00955E93" w:rsidRPr="00524CED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(подпис и печат на представляващия участника)</w:t>
      </w:r>
    </w:p>
    <w:p w:rsidR="00955E93" w:rsidRPr="00524CED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955E93" w:rsidRPr="005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70" w:rsidRDefault="00464A70">
      <w:pPr>
        <w:spacing w:after="0" w:line="240" w:lineRule="auto"/>
      </w:pPr>
      <w:r>
        <w:separator/>
      </w:r>
    </w:p>
  </w:endnote>
  <w:endnote w:type="continuationSeparator" w:id="0">
    <w:p w:rsidR="00464A70" w:rsidRDefault="0046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70" w:rsidRDefault="00464A70">
      <w:pPr>
        <w:spacing w:after="0" w:line="240" w:lineRule="auto"/>
      </w:pPr>
      <w:r>
        <w:separator/>
      </w:r>
    </w:p>
  </w:footnote>
  <w:footnote w:type="continuationSeparator" w:id="0">
    <w:p w:rsidR="00464A70" w:rsidRDefault="0046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ED" w:rsidRPr="00A071C0" w:rsidRDefault="00524CED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ED" w:rsidRDefault="00524CED" w:rsidP="00E70260">
    <w:pPr>
      <w:pStyle w:val="a3"/>
    </w:pPr>
  </w:p>
  <w:p w:rsidR="00524CED" w:rsidRDefault="00524CED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EA850" wp14:editId="746BD59C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ED" w:rsidRPr="002F04B4" w:rsidRDefault="00524CED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524CED" w:rsidRPr="002F04B4" w:rsidRDefault="00524CED" w:rsidP="00E70260"/>
                </w:txbxContent>
              </v:textbox>
            </v:shape>
          </w:pict>
        </mc:Fallback>
      </mc:AlternateContent>
    </w:r>
  </w:p>
  <w:p w:rsidR="00524CED" w:rsidRPr="00A071C0" w:rsidRDefault="00524CED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524CED" w:rsidRPr="00A071C0" w:rsidRDefault="00524CED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524CED" w:rsidRDefault="0052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5469"/>
    <w:multiLevelType w:val="hybridMultilevel"/>
    <w:tmpl w:val="54047454"/>
    <w:lvl w:ilvl="0" w:tplc="0402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518F"/>
    <w:rsid w:val="000B114F"/>
    <w:rsid w:val="000B1F60"/>
    <w:rsid w:val="000C116C"/>
    <w:rsid w:val="000D4988"/>
    <w:rsid w:val="000E4BE4"/>
    <w:rsid w:val="00106F32"/>
    <w:rsid w:val="00117985"/>
    <w:rsid w:val="00150EE9"/>
    <w:rsid w:val="00190F9E"/>
    <w:rsid w:val="001A06BB"/>
    <w:rsid w:val="001E00B4"/>
    <w:rsid w:val="00205D9F"/>
    <w:rsid w:val="00214CB6"/>
    <w:rsid w:val="00215DF0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17AD7"/>
    <w:rsid w:val="00427013"/>
    <w:rsid w:val="004571E4"/>
    <w:rsid w:val="00464A70"/>
    <w:rsid w:val="00474C74"/>
    <w:rsid w:val="0048297C"/>
    <w:rsid w:val="0048452F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24CED"/>
    <w:rsid w:val="0055465A"/>
    <w:rsid w:val="005602BA"/>
    <w:rsid w:val="005804B1"/>
    <w:rsid w:val="005904F1"/>
    <w:rsid w:val="005C6898"/>
    <w:rsid w:val="0062459C"/>
    <w:rsid w:val="00664EDD"/>
    <w:rsid w:val="00670669"/>
    <w:rsid w:val="006937C2"/>
    <w:rsid w:val="006A24CB"/>
    <w:rsid w:val="006A61BC"/>
    <w:rsid w:val="006C657B"/>
    <w:rsid w:val="007223B5"/>
    <w:rsid w:val="00760999"/>
    <w:rsid w:val="0076508B"/>
    <w:rsid w:val="00771DEB"/>
    <w:rsid w:val="00783230"/>
    <w:rsid w:val="007D04FF"/>
    <w:rsid w:val="007E2A6B"/>
    <w:rsid w:val="007F0751"/>
    <w:rsid w:val="00803F6F"/>
    <w:rsid w:val="00836C14"/>
    <w:rsid w:val="00876FF0"/>
    <w:rsid w:val="008951C3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2173B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C143A"/>
    <w:rsid w:val="00BD56F5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31F92"/>
    <w:rsid w:val="00E70260"/>
    <w:rsid w:val="00E93907"/>
    <w:rsid w:val="00ED117E"/>
    <w:rsid w:val="00EE1988"/>
    <w:rsid w:val="00EF29AE"/>
    <w:rsid w:val="00F435EB"/>
    <w:rsid w:val="00F613E7"/>
    <w:rsid w:val="00F712F2"/>
    <w:rsid w:val="00FC00AF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A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2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ody Text"/>
    <w:basedOn w:val="a"/>
    <w:link w:val="af1"/>
    <w:rsid w:val="000E4BE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f1">
    <w:name w:val="Основен текст Знак"/>
    <w:basedOn w:val="a0"/>
    <w:link w:val="af0"/>
    <w:rsid w:val="000E4BE4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FontStyle35">
    <w:name w:val="Font Style35"/>
    <w:rsid w:val="000E4BE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A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2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ody Text"/>
    <w:basedOn w:val="a"/>
    <w:link w:val="af1"/>
    <w:rsid w:val="000E4BE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f1">
    <w:name w:val="Основен текст Знак"/>
    <w:basedOn w:val="a0"/>
    <w:link w:val="af0"/>
    <w:rsid w:val="000E4BE4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FontStyle35">
    <w:name w:val="Font Style35"/>
    <w:rsid w:val="000E4BE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0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052D-EE3D-4F25-9E8A-8DF0174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22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120</cp:revision>
  <dcterms:created xsi:type="dcterms:W3CDTF">2019-03-05T08:50:00Z</dcterms:created>
  <dcterms:modified xsi:type="dcterms:W3CDTF">2019-04-16T12:16:00Z</dcterms:modified>
</cp:coreProperties>
</file>